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17AA5" w:rsidP="00691A75" w:rsidRDefault="00817AA5" w14:paraId="5D2ADC5A" w14:textId="77777777">
      <w:pPr>
        <w:spacing w:line="480" w:lineRule="auto"/>
      </w:pPr>
    </w:p>
    <w:p w:rsidR="002C267F" w:rsidP="00691A75" w:rsidRDefault="00817AA5" w14:paraId="1CDA3595" w14:textId="749DF3A8">
      <w:pPr>
        <w:spacing w:line="480" w:lineRule="auto"/>
        <w:jc w:val="center"/>
      </w:pPr>
      <w:r w:rsidRPr="00817AA5">
        <w:t>Participant Guide for ESDC’s Annual Dialogue Days with th</w:t>
      </w:r>
      <w:r>
        <w:t>e Francophone Minority Communities</w:t>
      </w:r>
      <w:r w:rsidR="002C267F">
        <w:t>, November 12</w:t>
      </w:r>
      <w:r w:rsidRPr="002C267F" w:rsidR="002C267F">
        <w:rPr>
          <w:vertAlign w:val="superscript"/>
        </w:rPr>
        <w:t>th</w:t>
      </w:r>
      <w:r w:rsidR="002C267F">
        <w:t xml:space="preserve"> 2025 </w:t>
      </w:r>
    </w:p>
    <w:p w:rsidRPr="00691A75" w:rsidR="002C267F" w:rsidP="00691A75" w:rsidRDefault="002C267F" w14:paraId="76000C9B" w14:textId="71C188F7">
      <w:pPr>
        <w:spacing w:line="480" w:lineRule="auto"/>
        <w:jc w:val="center"/>
        <w:rPr>
          <w:b/>
          <w:bCs/>
        </w:rPr>
      </w:pPr>
      <w:r w:rsidRPr="00691A75">
        <w:rPr>
          <w:b/>
          <w:bCs/>
        </w:rPr>
        <w:t xml:space="preserve">Table of Contents </w:t>
      </w:r>
    </w:p>
    <w:p w:rsidR="00092FB5" w:rsidP="000D247A" w:rsidRDefault="00691A75" w14:paraId="101C47EA" w14:textId="7E6A8921">
      <w:pPr>
        <w:pStyle w:val="paragraph"/>
        <w:numPr>
          <w:ilvl w:val="0"/>
          <w:numId w:val="13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  <w:b/>
          <w:bCs/>
        </w:rPr>
        <w:t>Details of the Event</w:t>
      </w:r>
      <w:r>
        <w:rPr>
          <w:rStyle w:val="eop"/>
          <w:rFonts w:ascii="Arial" w:hAnsi="Arial" w:cs="Arial"/>
        </w:rPr>
        <w:t> </w:t>
      </w:r>
    </w:p>
    <w:p w:rsidR="00092FB5" w:rsidP="00092FB5" w:rsidRDefault="000D247A" w14:paraId="2DBA31CC" w14:textId="2C06ED89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</w:rPr>
        <w:t>E</w:t>
      </w:r>
      <w:r w:rsidRPr="00092FB5" w:rsidR="00691A75">
        <w:rPr>
          <w:rStyle w:val="normaltextrun"/>
          <w:rFonts w:ascii="Arial" w:hAnsi="Arial" w:cs="Arial"/>
        </w:rPr>
        <w:t>1. Agenda</w:t>
      </w:r>
      <w:r w:rsidRPr="00092FB5" w:rsidR="00691A75">
        <w:rPr>
          <w:rStyle w:val="eop"/>
          <w:rFonts w:ascii="Arial" w:hAnsi="Arial" w:cs="Arial"/>
        </w:rPr>
        <w:t> </w:t>
      </w:r>
    </w:p>
    <w:p w:rsidR="00092FB5" w:rsidP="00092FB5" w:rsidRDefault="000D247A" w14:paraId="316AD722" w14:textId="28309CA6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</w:rPr>
        <w:t>E</w:t>
      </w:r>
      <w:r w:rsidR="00691A75">
        <w:rPr>
          <w:rStyle w:val="normaltextrun"/>
          <w:rFonts w:ascii="Arial" w:hAnsi="Arial" w:cs="Arial"/>
        </w:rPr>
        <w:t>2. Moderator and Panellist Biographies </w:t>
      </w:r>
      <w:r w:rsidR="00691A75">
        <w:rPr>
          <w:rStyle w:val="eop"/>
          <w:rFonts w:ascii="Arial" w:hAnsi="Arial" w:cs="Arial"/>
        </w:rPr>
        <w:t> </w:t>
      </w:r>
    </w:p>
    <w:p w:rsidR="00092FB5" w:rsidP="00092FB5" w:rsidRDefault="000D247A" w14:paraId="494BB2AD" w14:textId="78B156B2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</w:rPr>
        <w:t>E</w:t>
      </w:r>
      <w:r w:rsidR="00691A75">
        <w:rPr>
          <w:rStyle w:val="normaltextrun"/>
          <w:rFonts w:ascii="Arial" w:hAnsi="Arial" w:cs="Arial"/>
        </w:rPr>
        <w:t xml:space="preserve">3. </w:t>
      </w:r>
      <w:r w:rsidR="00092FB5">
        <w:rPr>
          <w:rStyle w:val="normaltextrun"/>
          <w:rFonts w:ascii="Arial" w:hAnsi="Arial" w:cs="Arial"/>
        </w:rPr>
        <w:t xml:space="preserve">Francophone Minority Community </w:t>
      </w:r>
      <w:r w:rsidR="00691A75">
        <w:rPr>
          <w:rStyle w:val="normaltextrun"/>
          <w:rFonts w:ascii="Arial" w:hAnsi="Arial" w:cs="Arial"/>
        </w:rPr>
        <w:t>Organization Mandates </w:t>
      </w:r>
      <w:r w:rsidR="00691A75">
        <w:rPr>
          <w:rStyle w:val="eop"/>
          <w:rFonts w:ascii="Arial" w:hAnsi="Arial" w:cs="Arial"/>
        </w:rPr>
        <w:t> </w:t>
      </w:r>
    </w:p>
    <w:p w:rsidR="00691A75" w:rsidP="000D247A" w:rsidRDefault="00691A75" w14:paraId="2429273D" w14:textId="67DB4306">
      <w:pPr>
        <w:pStyle w:val="paragraph"/>
        <w:numPr>
          <w:ilvl w:val="0"/>
          <w:numId w:val="13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  <w:b/>
          <w:bCs/>
        </w:rPr>
        <w:t>ESDC’s Action Plan for Official Languages 2023-2028 Programs </w:t>
      </w:r>
      <w:r>
        <w:rPr>
          <w:rStyle w:val="eop"/>
          <w:rFonts w:ascii="Arial" w:hAnsi="Arial" w:cs="Arial"/>
        </w:rPr>
        <w:t> </w:t>
      </w:r>
    </w:p>
    <w:p w:rsidR="00D41BC5" w:rsidP="00691A75" w:rsidRDefault="000D247A" w14:paraId="68DEC97C" w14:textId="44455A11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F</w:t>
      </w:r>
      <w:r w:rsidR="00691A75">
        <w:rPr>
          <w:rStyle w:val="normaltextrun"/>
          <w:rFonts w:ascii="Arial" w:hAnsi="Arial" w:cs="Arial"/>
        </w:rPr>
        <w:t>1.</w:t>
      </w:r>
      <w:r w:rsidR="00D41BC5">
        <w:rPr>
          <w:rStyle w:val="normaltextrun"/>
          <w:rFonts w:ascii="Arial" w:hAnsi="Arial" w:cs="Arial"/>
        </w:rPr>
        <w:t xml:space="preserve"> </w:t>
      </w:r>
      <w:r w:rsidR="001E1F0A">
        <w:rPr>
          <w:rStyle w:val="normaltextrun"/>
          <w:rFonts w:ascii="Arial" w:hAnsi="Arial" w:cs="Arial"/>
        </w:rPr>
        <w:t>Information Sheet on</w:t>
      </w:r>
      <w:r w:rsidR="00D41BC5">
        <w:rPr>
          <w:rStyle w:val="normaltextrun"/>
          <w:rFonts w:ascii="Arial" w:hAnsi="Arial" w:cs="Arial"/>
        </w:rPr>
        <w:t xml:space="preserve"> </w:t>
      </w:r>
      <w:r w:rsidR="001E1F0A">
        <w:rPr>
          <w:rStyle w:val="normaltextrun"/>
          <w:rFonts w:ascii="Arial" w:hAnsi="Arial" w:cs="Arial"/>
        </w:rPr>
        <w:t>Training and Capacity Building for Educators in Early Learning and Child Care - ISSD</w:t>
      </w:r>
    </w:p>
    <w:p w:rsidR="001E1F0A" w:rsidP="00691A75" w:rsidRDefault="000D247A" w14:paraId="0E003303" w14:textId="0F90F10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F</w:t>
      </w:r>
      <w:r w:rsidR="001E1F0A">
        <w:rPr>
          <w:rStyle w:val="normaltextrun"/>
          <w:rFonts w:ascii="Arial" w:hAnsi="Arial" w:cs="Arial"/>
        </w:rPr>
        <w:t xml:space="preserve">2. </w:t>
      </w:r>
      <w:r w:rsidR="009C10FF">
        <w:rPr>
          <w:rStyle w:val="normaltextrun"/>
          <w:rFonts w:ascii="Arial" w:hAnsi="Arial" w:cs="Arial"/>
        </w:rPr>
        <w:t>Information Sheet on Creating a Network of Early Childhood Stakeholders (NECS) - ISSD</w:t>
      </w:r>
    </w:p>
    <w:p w:rsidR="00691A75" w:rsidP="339C19B9" w:rsidRDefault="000D247A" w14:paraId="59D31538" w14:textId="623D4CC3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t>F</w:t>
      </w:r>
      <w:r w:rsidRPr="339C19B9" w:rsidR="00384715">
        <w:rPr>
          <w:rStyle w:val="normaltextrun"/>
          <w:rFonts w:ascii="Arial" w:hAnsi="Arial" w:cs="Arial"/>
        </w:rPr>
        <w:t xml:space="preserve">3. Information Sheet for the </w:t>
      </w:r>
      <w:r w:rsidRPr="339C19B9" w:rsidR="00691A75">
        <w:rPr>
          <w:rStyle w:val="normaltextrun"/>
          <w:rFonts w:ascii="Arial" w:hAnsi="Arial" w:cs="Arial"/>
        </w:rPr>
        <w:t>Social Partnership Initiative for OLMCs</w:t>
      </w:r>
      <w:r w:rsidRPr="339C19B9" w:rsidR="00384715">
        <w:rPr>
          <w:rStyle w:val="normaltextrun"/>
          <w:rFonts w:ascii="Arial" w:hAnsi="Arial" w:cs="Arial"/>
        </w:rPr>
        <w:t xml:space="preserve"> – ISSD </w:t>
      </w:r>
    </w:p>
    <w:p w:rsidR="00691A75" w:rsidP="00691A75" w:rsidRDefault="000D247A" w14:paraId="11E1D8D1" w14:textId="362EFD04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F</w:t>
      </w:r>
      <w:r w:rsidR="0099725C">
        <w:rPr>
          <w:rStyle w:val="normaltextrun"/>
          <w:rFonts w:ascii="Arial" w:hAnsi="Arial" w:cs="Arial"/>
        </w:rPr>
        <w:t>4</w:t>
      </w:r>
      <w:r w:rsidR="00691A75">
        <w:rPr>
          <w:rStyle w:val="normaltextrun"/>
          <w:rFonts w:ascii="Arial" w:hAnsi="Arial" w:cs="Arial"/>
        </w:rPr>
        <w:t xml:space="preserve">. </w:t>
      </w:r>
      <w:r w:rsidR="00D24E14">
        <w:rPr>
          <w:rStyle w:val="normaltextrun"/>
          <w:rFonts w:ascii="Arial" w:hAnsi="Arial" w:cs="Arial"/>
        </w:rPr>
        <w:t>Information Sheet for</w:t>
      </w:r>
      <w:r w:rsidR="00691A75">
        <w:rPr>
          <w:rStyle w:val="normaltextrun"/>
          <w:rFonts w:ascii="Arial" w:hAnsi="Arial" w:cs="Arial"/>
        </w:rPr>
        <w:t xml:space="preserve"> The Enabling Fund for OLMCs </w:t>
      </w:r>
      <w:r w:rsidRPr="51359A72" w:rsidR="117274B5">
        <w:rPr>
          <w:rStyle w:val="normaltextrun"/>
          <w:rFonts w:ascii="Arial" w:hAnsi="Arial" w:cs="Arial"/>
        </w:rPr>
        <w:t>–</w:t>
      </w:r>
      <w:r w:rsidR="00D24E14">
        <w:rPr>
          <w:rStyle w:val="normaltextrun"/>
          <w:rFonts w:ascii="Arial" w:hAnsi="Arial" w:cs="Arial"/>
        </w:rPr>
        <w:t xml:space="preserve"> SEB</w:t>
      </w:r>
      <w:r w:rsidRPr="51359A72" w:rsidR="117274B5">
        <w:rPr>
          <w:rStyle w:val="normaltextrun"/>
          <w:rFonts w:ascii="Arial" w:hAnsi="Arial" w:cs="Arial"/>
        </w:rPr>
        <w:t xml:space="preserve"> </w:t>
      </w:r>
      <w:r w:rsidR="00691A75">
        <w:rPr>
          <w:rStyle w:val="eop"/>
          <w:rFonts w:ascii="Arial" w:hAnsi="Arial" w:cs="Arial"/>
        </w:rPr>
        <w:t> </w:t>
      </w:r>
    </w:p>
    <w:p w:rsidR="00691A75" w:rsidP="00691A75" w:rsidRDefault="000D247A" w14:paraId="20478ABE" w14:textId="58AD0C6D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F</w:t>
      </w:r>
      <w:r w:rsidR="0099725C">
        <w:rPr>
          <w:rStyle w:val="normaltextrun"/>
          <w:rFonts w:ascii="Arial" w:hAnsi="Arial" w:cs="Arial"/>
        </w:rPr>
        <w:t>5</w:t>
      </w:r>
      <w:r w:rsidR="00691A75">
        <w:rPr>
          <w:rStyle w:val="normaltextrun"/>
          <w:rFonts w:ascii="Arial" w:hAnsi="Arial" w:cs="Arial"/>
        </w:rPr>
        <w:t>. Interdepartmental Coordination Information Sheet </w:t>
      </w:r>
      <w:r w:rsidR="00D24E14">
        <w:rPr>
          <w:rStyle w:val="normaltextrun"/>
          <w:rFonts w:ascii="Arial" w:hAnsi="Arial" w:cs="Arial"/>
        </w:rPr>
        <w:t>- SEB</w:t>
      </w:r>
      <w:r w:rsidRPr="51359A72" w:rsidR="04BAA659">
        <w:rPr>
          <w:rStyle w:val="normaltextrun"/>
          <w:rFonts w:ascii="Arial" w:hAnsi="Arial" w:cs="Arial"/>
        </w:rPr>
        <w:t xml:space="preserve"> </w:t>
      </w:r>
      <w:r w:rsidR="00691A75">
        <w:rPr>
          <w:rStyle w:val="eop"/>
          <w:rFonts w:ascii="Arial" w:hAnsi="Arial" w:cs="Arial"/>
        </w:rPr>
        <w:t> </w:t>
      </w:r>
    </w:p>
    <w:p w:rsidR="00691A75" w:rsidP="5E8E0D81" w:rsidRDefault="000D247A" w14:paraId="73A25311" w14:textId="03B8AEFB">
      <w:pPr>
        <w:pStyle w:val="paragraph"/>
        <w:spacing w:before="0" w:beforeAutospacing="off" w:after="0" w:afterAutospacing="off" w:line="480" w:lineRule="auto"/>
        <w:ind w:left="720"/>
        <w:textAlignment w:val="baseline"/>
        <w:rPr>
          <w:rFonts w:ascii="Segoe UI" w:hAnsi="Segoe UI" w:cs="Segoe UI"/>
          <w:sz w:val="18"/>
          <w:szCs w:val="18"/>
        </w:rPr>
      </w:pPr>
      <w:r w:rsidR="000D247A">
        <w:rPr>
          <w:rStyle w:val="normaltextrun"/>
          <w:rFonts w:ascii="Arial" w:hAnsi="Arial" w:cs="Arial"/>
          <w:shd w:val="clear" w:color="auto" w:fill="FF00FF"/>
        </w:rPr>
        <w:t>F</w:t>
      </w:r>
      <w:r w:rsidR="00D24E14">
        <w:rPr>
          <w:rStyle w:val="normaltextrun"/>
          <w:rFonts w:ascii="Arial" w:hAnsi="Arial" w:cs="Arial"/>
          <w:shd w:val="clear" w:color="auto" w:fill="FF00FF"/>
        </w:rPr>
        <w:t>6</w:t>
      </w:r>
      <w:r w:rsidR="00691A75">
        <w:rPr>
          <w:rStyle w:val="normaltextrun"/>
          <w:rFonts w:ascii="Arial" w:hAnsi="Arial" w:cs="Arial"/>
          <w:shd w:val="clear" w:color="auto" w:fill="FF00FF"/>
        </w:rPr>
        <w:t xml:space="preserve">. </w:t>
      </w:r>
      <w:r w:rsidR="41B74F74">
        <w:rPr>
          <w:rStyle w:val="normaltextrun"/>
          <w:rFonts w:ascii="Arial" w:hAnsi="Arial" w:cs="Arial"/>
          <w:shd w:val="clear" w:color="auto" w:fill="FF00FF"/>
        </w:rPr>
        <w:t xml:space="preserve">Information Sheet for </w:t>
      </w:r>
      <w:r w:rsidR="00691A75">
        <w:rPr>
          <w:rStyle w:val="normaltextrun"/>
          <w:rFonts w:ascii="Arial" w:hAnsi="Arial" w:cs="Arial"/>
          <w:shd w:val="clear" w:color="auto" w:fill="FF00FF"/>
        </w:rPr>
        <w:t xml:space="preserve">Skills for Success </w:t>
      </w:r>
      <w:r w:rsidR="3AE9DDF5">
        <w:rPr>
          <w:rStyle w:val="normaltextrun"/>
          <w:rFonts w:ascii="Arial" w:hAnsi="Arial" w:cs="Arial"/>
          <w:shd w:val="clear" w:color="auto" w:fill="FF00FF"/>
        </w:rPr>
        <w:t xml:space="preserve">– </w:t>
      </w:r>
      <w:r w:rsidR="00691A75">
        <w:rPr>
          <w:rStyle w:val="normaltextrun"/>
          <w:rFonts w:ascii="Arial" w:hAnsi="Arial" w:cs="Arial"/>
          <w:shd w:val="clear" w:color="auto" w:fill="FF00FF"/>
        </w:rPr>
        <w:t>SEB</w:t>
      </w:r>
      <w:r w:rsidR="3AE9DDF5">
        <w:rPr>
          <w:rStyle w:val="normaltextrun"/>
          <w:rFonts w:ascii="Arial" w:hAnsi="Arial" w:cs="Arial"/>
          <w:shd w:val="clear" w:color="auto" w:fill="FF00FF"/>
        </w:rPr>
        <w:t xml:space="preserve"> </w:t>
      </w:r>
      <w:r w:rsidR="00691A75">
        <w:rPr>
          <w:rStyle w:val="eop"/>
          <w:rFonts w:ascii="Arial" w:hAnsi="Arial" w:cs="Arial"/>
        </w:rPr>
        <w:t> </w:t>
      </w:r>
    </w:p>
    <w:p w:rsidR="00691A75" w:rsidP="000D247A" w:rsidRDefault="00470C54" w14:paraId="3559AE49" w14:textId="6F7E310C">
      <w:pPr>
        <w:pStyle w:val="paragraph"/>
        <w:numPr>
          <w:ilvl w:val="0"/>
          <w:numId w:val="13"/>
        </w:numPr>
        <w:spacing w:before="0" w:beforeAutospacing="0" w:after="0" w:afterAutospacing="0" w:line="480" w:lineRule="auto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  <w:b/>
          <w:bCs/>
        </w:rPr>
        <w:t>Additional Documents of Interest to OLMCs</w:t>
      </w:r>
    </w:p>
    <w:p w:rsidR="00691A75" w:rsidP="00691A75" w:rsidRDefault="000D247A" w14:paraId="4C7FEAC7" w14:textId="01AAF1B7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G</w:t>
      </w:r>
      <w:r w:rsidR="00691A75">
        <w:rPr>
          <w:rStyle w:val="normaltextrun"/>
          <w:rFonts w:ascii="Arial" w:hAnsi="Arial" w:cs="Arial"/>
        </w:rPr>
        <w:t>1. SEB The Youth Employment and Skills Strategy One Pager </w:t>
      </w:r>
      <w:r w:rsidR="00691A75">
        <w:rPr>
          <w:rStyle w:val="eop"/>
          <w:rFonts w:ascii="Arial" w:hAnsi="Arial" w:cs="Arial"/>
        </w:rPr>
        <w:t> </w:t>
      </w:r>
    </w:p>
    <w:p w:rsidR="00691A75" w:rsidP="00691A75" w:rsidRDefault="000D247A" w14:paraId="625EC056" w14:textId="7E4C2823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G</w:t>
      </w:r>
      <w:r w:rsidR="00691A75">
        <w:rPr>
          <w:rStyle w:val="normaltextrun"/>
          <w:rFonts w:ascii="Arial" w:hAnsi="Arial" w:cs="Arial"/>
        </w:rPr>
        <w:t>2. SEB The Workforce Summit Discussion Paper </w:t>
      </w:r>
      <w:r w:rsidR="00691A75">
        <w:rPr>
          <w:rStyle w:val="eop"/>
          <w:rFonts w:ascii="Arial" w:hAnsi="Arial" w:cs="Arial"/>
        </w:rPr>
        <w:t> </w:t>
      </w:r>
    </w:p>
    <w:p w:rsidRPr="004A36A0" w:rsidR="00C021AF" w:rsidP="00691A75" w:rsidRDefault="000D247A" w14:paraId="319B969F" w14:textId="70296DC6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G</w:t>
      </w:r>
      <w:r w:rsidRPr="004A36A0" w:rsidR="00691A75">
        <w:rPr>
          <w:rStyle w:val="normaltextrun"/>
          <w:rFonts w:ascii="Arial" w:hAnsi="Arial" w:cs="Arial"/>
        </w:rPr>
        <w:t>3.</w:t>
      </w:r>
      <w:r w:rsidRPr="004A36A0" w:rsidR="000F3DDD">
        <w:rPr>
          <w:rStyle w:val="normaltextrun"/>
          <w:rFonts w:ascii="Arial" w:hAnsi="Arial" w:cs="Arial"/>
        </w:rPr>
        <w:t xml:space="preserve"> </w:t>
      </w:r>
      <w:r w:rsidRPr="004A36A0" w:rsidR="00A11BCB">
        <w:rPr>
          <w:rStyle w:val="normaltextrun"/>
          <w:rFonts w:ascii="Arial" w:hAnsi="Arial" w:cs="Arial"/>
        </w:rPr>
        <w:t xml:space="preserve">SEB </w:t>
      </w:r>
      <w:r w:rsidRPr="004A36A0" w:rsidR="000F3DDD">
        <w:rPr>
          <w:rStyle w:val="normaltextrun"/>
          <w:rFonts w:ascii="Arial" w:hAnsi="Arial" w:cs="Arial"/>
        </w:rPr>
        <w:t>O</w:t>
      </w:r>
      <w:r w:rsidRPr="004A36A0" w:rsidR="00A11BCB">
        <w:rPr>
          <w:rStyle w:val="normaltextrun"/>
          <w:rFonts w:ascii="Arial" w:hAnsi="Arial" w:cs="Arial"/>
        </w:rPr>
        <w:t>LMC</w:t>
      </w:r>
      <w:r w:rsidRPr="004A36A0" w:rsidR="000F3DDD">
        <w:rPr>
          <w:rStyle w:val="normaltextrun"/>
          <w:rFonts w:ascii="Arial" w:hAnsi="Arial" w:cs="Arial"/>
        </w:rPr>
        <w:t xml:space="preserve"> Dashboard</w:t>
      </w:r>
      <w:r w:rsidR="004F6E67">
        <w:rPr>
          <w:rStyle w:val="normaltextrun"/>
          <w:rFonts w:ascii="Arial" w:hAnsi="Arial" w:cs="Arial"/>
        </w:rPr>
        <w:t xml:space="preserve"> Information Sheet </w:t>
      </w:r>
    </w:p>
    <w:p w:rsidR="000D247A" w:rsidP="000D247A" w:rsidRDefault="000D247A" w14:paraId="0FF285A6" w14:textId="77777777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  <w:highlight w:val="green"/>
        </w:rPr>
        <w:t>G</w:t>
      </w:r>
      <w:commentRangeStart w:id="0"/>
      <w:r w:rsidRPr="00E52190" w:rsidR="00C021AF">
        <w:rPr>
          <w:rStyle w:val="normaltextrun"/>
          <w:rFonts w:ascii="Arial" w:hAnsi="Arial" w:cs="Arial"/>
          <w:highlight w:val="green"/>
        </w:rPr>
        <w:t>4</w:t>
      </w:r>
      <w:r w:rsidR="00E52190">
        <w:rPr>
          <w:rStyle w:val="normaltextrun"/>
          <w:rFonts w:ascii="Arial" w:hAnsi="Arial" w:cs="Arial"/>
          <w:highlight w:val="green"/>
        </w:rPr>
        <w:t>.</w:t>
      </w:r>
      <w:r w:rsidRPr="00E52190" w:rsidR="00691A75">
        <w:rPr>
          <w:rStyle w:val="normaltextrun"/>
          <w:rFonts w:ascii="Arial" w:hAnsi="Arial" w:cs="Arial"/>
          <w:highlight w:val="green"/>
        </w:rPr>
        <w:t> </w:t>
      </w:r>
      <w:r w:rsidRPr="00E52190" w:rsidR="00691A75">
        <w:rPr>
          <w:rStyle w:val="normaltextrun"/>
          <w:rFonts w:ascii="Arial" w:hAnsi="Arial" w:cs="Arial"/>
          <w:highlight w:val="green"/>
          <w:shd w:val="clear" w:color="auto" w:fill="FFFF00"/>
        </w:rPr>
        <w:t>ISSD Adult Learning and Training in Canada Information Deck</w:t>
      </w:r>
      <w:r w:rsidR="00691A75">
        <w:rPr>
          <w:rStyle w:val="normaltextrun"/>
          <w:rFonts w:ascii="Arial" w:hAnsi="Arial" w:cs="Arial"/>
        </w:rPr>
        <w:t> </w:t>
      </w:r>
      <w:r w:rsidR="00691A75">
        <w:rPr>
          <w:rStyle w:val="eop"/>
          <w:rFonts w:ascii="Arial" w:hAnsi="Arial" w:cs="Arial"/>
        </w:rPr>
        <w:t> </w:t>
      </w:r>
      <w:commentRangeEnd w:id="0"/>
      <w:r w:rsidR="004A36A0">
        <w:rPr>
          <w:rStyle w:val="CommentReference"/>
          <w:rFonts w:ascii="Arial" w:hAnsi="Arial" w:cs="Arial" w:eastAsiaTheme="minorEastAsia"/>
          <w:sz w:val="24"/>
          <w:szCs w:val="24"/>
        </w:rPr>
        <w:commentReference w:id="0"/>
      </w:r>
    </w:p>
    <w:p w:rsidRPr="00470C54" w:rsidR="000D247A" w:rsidP="00470C54" w:rsidRDefault="000D247A" w14:paraId="4D7A3141" w14:textId="0CF0D446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</w:rPr>
      </w:pPr>
      <w:r w:rsidRPr="000D247A">
        <w:rPr>
          <w:rFonts w:ascii="Arial" w:hAnsi="Arial" w:cs="Arial"/>
        </w:rPr>
        <w:t>G5. Programs at ESDC Targeting OLMCs  </w:t>
      </w:r>
    </w:p>
    <w:p w:rsidR="00691A75" w:rsidP="000D247A" w:rsidRDefault="00610796" w14:paraId="579C951F" w14:textId="29333B49">
      <w:pPr>
        <w:pStyle w:val="paragraph"/>
        <w:numPr>
          <w:ilvl w:val="0"/>
          <w:numId w:val="13"/>
        </w:numPr>
        <w:spacing w:before="0" w:beforeAutospacing="0" w:after="0" w:afterAutospacing="0" w:line="480" w:lineRule="auto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  <w:b/>
          <w:bCs/>
        </w:rPr>
        <w:lastRenderedPageBreak/>
        <w:t>Annexes</w:t>
      </w:r>
      <w:r w:rsidR="00691A75">
        <w:rPr>
          <w:rStyle w:val="normaltextrun"/>
          <w:rFonts w:ascii="Arial" w:hAnsi="Arial" w:cs="Arial"/>
          <w:b/>
          <w:bCs/>
        </w:rPr>
        <w:t xml:space="preserve"> Shared by </w:t>
      </w:r>
      <w:r w:rsidR="00E52190">
        <w:rPr>
          <w:rStyle w:val="normaltextrun"/>
          <w:rFonts w:ascii="Arial" w:hAnsi="Arial" w:cs="Arial"/>
          <w:b/>
          <w:bCs/>
        </w:rPr>
        <w:t>FMC</w:t>
      </w:r>
      <w:r w:rsidR="00691A75">
        <w:rPr>
          <w:rStyle w:val="normaltextrun"/>
          <w:rFonts w:ascii="Arial" w:hAnsi="Arial" w:cs="Arial"/>
          <w:b/>
          <w:bCs/>
        </w:rPr>
        <w:t xml:space="preserve"> Organizations </w:t>
      </w:r>
      <w:r w:rsidR="00691A75">
        <w:rPr>
          <w:rStyle w:val="eop"/>
          <w:rFonts w:ascii="Arial" w:hAnsi="Arial" w:cs="Arial"/>
        </w:rPr>
        <w:t> </w:t>
      </w:r>
    </w:p>
    <w:p w:rsidRPr="00610796" w:rsidR="00610796" w:rsidP="5E8E0D81" w:rsidRDefault="00610796" w14:paraId="31D0C09A" w14:textId="1DC785CF">
      <w:pPr>
        <w:pStyle w:val="paragraph"/>
        <w:spacing w:before="0" w:beforeAutospacing="off" w:after="0" w:afterAutospacing="off" w:line="480" w:lineRule="auto"/>
        <w:ind w:left="720"/>
        <w:textAlignment w:val="baseline"/>
        <w:rPr>
          <w:rFonts w:ascii="Segoe UI" w:hAnsi="Segoe UI" w:cs="Segoe UI"/>
          <w:sz w:val="18"/>
          <w:szCs w:val="18"/>
          <w:lang w:val="fr-CA"/>
        </w:rPr>
      </w:pPr>
      <w:r w:rsidRPr="5E8E0D81" w:rsidR="00610796">
        <w:rPr>
          <w:rStyle w:val="normaltextrun"/>
          <w:rFonts w:ascii="Arial" w:hAnsi="Arial" w:cs="Arial"/>
          <w:lang w:val="fr-CA"/>
        </w:rPr>
        <w:t>Association des Collèges et des universités francophones canadiennes (ACUFC) </w:t>
      </w:r>
      <w:r w:rsidRPr="5E8E0D81" w:rsidR="00610796">
        <w:rPr>
          <w:rStyle w:val="normaltextrun"/>
          <w:rFonts w:ascii="Arial" w:hAnsi="Arial" w:cs="Arial"/>
          <w:i w:val="1"/>
          <w:iCs w:val="1"/>
          <w:lang w:val="fr-CA"/>
        </w:rPr>
        <w:t>Formation en petite enfance</w:t>
      </w:r>
      <w:r w:rsidRPr="5E8E0D81" w:rsidR="00610796">
        <w:rPr>
          <w:rStyle w:val="normaltextrun"/>
          <w:rFonts w:ascii="Arial" w:hAnsi="Arial" w:cs="Arial"/>
          <w:lang w:val="fr-CA"/>
        </w:rPr>
        <w:t> </w:t>
      </w:r>
      <w:r w:rsidRPr="5E8E0D81" w:rsidR="00610796">
        <w:rPr>
          <w:rStyle w:val="normaltextrun"/>
          <w:rFonts w:ascii="Arial" w:hAnsi="Arial" w:cs="Arial"/>
          <w:i w:val="1"/>
          <w:iCs w:val="1"/>
          <w:lang w:val="fr-CA"/>
        </w:rPr>
        <w:t xml:space="preserve">(FEPE) </w:t>
      </w:r>
      <w:r w:rsidRPr="5E8E0D81" w:rsidR="00610796">
        <w:rPr>
          <w:rStyle w:val="normaltextrun"/>
          <w:rFonts w:ascii="Arial" w:hAnsi="Arial" w:cs="Arial"/>
          <w:i w:val="1"/>
          <w:iCs w:val="1"/>
          <w:lang w:val="fr-CA"/>
        </w:rPr>
        <w:t>Infographie  </w:t>
      </w:r>
      <w:r w:rsidRPr="5E8E0D81" w:rsidR="00FE00F8">
        <w:rPr>
          <w:rStyle w:val="normaltextrun"/>
          <w:rFonts w:ascii="Arial" w:hAnsi="Arial" w:cs="Arial"/>
          <w:lang w:val="fr-CA"/>
        </w:rPr>
        <w:t>(</w:t>
      </w:r>
      <w:r w:rsidRPr="5E8E0D81" w:rsidR="00FE00F8">
        <w:rPr>
          <w:rStyle w:val="normaltextrun"/>
          <w:rFonts w:ascii="Arial" w:hAnsi="Arial" w:cs="Arial"/>
          <w:lang w:val="fr-CA"/>
        </w:rPr>
        <w:t xml:space="preserve">Disponible seulement en français) </w:t>
      </w:r>
      <w:r w:rsidRPr="5E8E0D81" w:rsidR="00610796">
        <w:rPr>
          <w:rStyle w:val="eop"/>
          <w:rFonts w:ascii="Arial" w:hAnsi="Arial" w:cs="Arial"/>
          <w:lang w:val="fr-CA"/>
        </w:rPr>
        <w:t> </w:t>
      </w:r>
    </w:p>
    <w:p w:rsidRPr="00610796" w:rsidR="00610796" w:rsidP="5E8E0D81" w:rsidRDefault="00610796" w14:paraId="3079AB17" w14:textId="6E5171F3">
      <w:pPr>
        <w:pStyle w:val="paragraph"/>
        <w:spacing w:before="0" w:beforeAutospacing="off" w:after="0" w:afterAutospacing="off" w:line="480" w:lineRule="auto"/>
        <w:ind w:left="720"/>
        <w:textAlignment w:val="baseline"/>
        <w:rPr>
          <w:rFonts w:ascii="Segoe UI" w:hAnsi="Segoe UI" w:cs="Segoe UI"/>
          <w:sz w:val="18"/>
          <w:szCs w:val="18"/>
          <w:lang w:val="fr-CA"/>
        </w:rPr>
      </w:pPr>
      <w:r w:rsidRPr="5E8E0D81" w:rsidR="00610796">
        <w:rPr>
          <w:rStyle w:val="normaltextrun"/>
          <w:rFonts w:ascii="Arial" w:hAnsi="Arial" w:cs="Arial"/>
          <w:lang w:val="fr-CA"/>
        </w:rPr>
        <w:t>Association des Collèges et des universités francophones canadiennes (ACUFC) </w:t>
      </w:r>
      <w:r w:rsidRPr="5E8E0D81" w:rsidR="00610796">
        <w:rPr>
          <w:rStyle w:val="normaltextrun"/>
          <w:rFonts w:ascii="Arial" w:hAnsi="Arial" w:cs="Arial"/>
          <w:i w:val="1"/>
          <w:iCs w:val="1"/>
          <w:lang w:val="fr-CA"/>
        </w:rPr>
        <w:t>Estimer la pénurie de personnel qualifié en petite enfance dans les communautés francophones en situation minoritaire (CFSM) à l’horizon 2035 : écart entre l’offre et la demande.</w:t>
      </w:r>
      <w:r w:rsidRPr="5E8E0D81" w:rsidR="00610796">
        <w:rPr>
          <w:rStyle w:val="eop"/>
          <w:rFonts w:ascii="Arial" w:hAnsi="Arial" w:cs="Arial"/>
          <w:lang w:val="fr-CA"/>
        </w:rPr>
        <w:t> </w:t>
      </w:r>
      <w:r w:rsidRPr="5E8E0D81" w:rsidR="00FE00F8">
        <w:rPr>
          <w:rFonts w:ascii="Arial" w:hAnsi="Arial" w:cs="Arial"/>
          <w:lang w:val="fr-CA"/>
        </w:rPr>
        <w:t>(Disponible seulement en français)  </w:t>
      </w:r>
    </w:p>
    <w:p w:rsidR="00610796" w:rsidP="19E58469" w:rsidRDefault="00386336" w14:paraId="5A17A155" w14:textId="5C98592D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normaltextrun"/>
          <w:rFonts w:ascii="Arial" w:hAnsi="Arial" w:cs="Arial"/>
          <w:i/>
          <w:iCs/>
          <w:lang w:val="fr-CA"/>
        </w:rPr>
      </w:pPr>
      <w:r>
        <w:rPr>
          <w:rStyle w:val="normaltextrun"/>
          <w:rFonts w:ascii="Arial" w:hAnsi="Arial" w:cs="Arial"/>
          <w:lang w:val="fr-CA"/>
        </w:rPr>
        <w:t>H</w:t>
      </w:r>
      <w:r w:rsidR="00FE3689">
        <w:rPr>
          <w:rStyle w:val="normaltextrun"/>
          <w:rFonts w:ascii="Arial" w:hAnsi="Arial" w:cs="Arial"/>
          <w:lang w:val="fr-CA"/>
        </w:rPr>
        <w:t>1</w:t>
      </w:r>
      <w:r w:rsidRPr="00E673BE" w:rsidR="00610796">
        <w:rPr>
          <w:rStyle w:val="normaltextrun"/>
          <w:rFonts w:ascii="Arial" w:hAnsi="Arial" w:cs="Arial"/>
          <w:lang w:val="fr-CA"/>
        </w:rPr>
        <w:t>. Alliance des femmes de la francophonie canadienne (</w:t>
      </w:r>
      <w:r w:rsidRPr="00E673BE" w:rsidR="00F01BC7">
        <w:rPr>
          <w:rStyle w:val="normaltextrun"/>
          <w:rFonts w:ascii="Arial" w:hAnsi="Arial" w:cs="Arial"/>
          <w:lang w:val="fr-CA"/>
        </w:rPr>
        <w:t xml:space="preserve">AFFC) </w:t>
      </w:r>
      <w:r w:rsidRPr="00F01BC7" w:rsidR="00F01BC7">
        <w:rPr>
          <w:rStyle w:val="normaltextrun"/>
          <w:rFonts w:ascii="Arial" w:hAnsi="Arial" w:cs="Arial"/>
          <w:i/>
          <w:iCs/>
          <w:lang w:val="fr-CA"/>
        </w:rPr>
        <w:t>Pan</w:t>
      </w:r>
      <w:r w:rsidRPr="00F01BC7" w:rsidR="4AD21832">
        <w:rPr>
          <w:rStyle w:val="normaltextrun"/>
          <w:rFonts w:ascii="Arial" w:hAnsi="Arial" w:cs="Arial"/>
          <w:i/>
          <w:iCs/>
          <w:lang w:val="fr-CA"/>
        </w:rPr>
        <w:t>-</w:t>
      </w:r>
      <w:r w:rsidRPr="00E673BE" w:rsidR="4AD21832">
        <w:rPr>
          <w:rStyle w:val="normaltextrun"/>
          <w:rFonts w:ascii="Arial" w:hAnsi="Arial" w:cs="Arial"/>
          <w:i/>
          <w:iCs/>
          <w:lang w:val="fr-CA"/>
        </w:rPr>
        <w:t>Canadian Strategy for Francophone Immigrant Women in Minority Communities:Breaking Down Barriers for Equitable Integration</w:t>
      </w:r>
    </w:p>
    <w:p w:rsidR="00EA5452" w:rsidP="5E8E0D81" w:rsidRDefault="00386336" w14:paraId="09BBEAD0" w14:textId="6D600441">
      <w:pPr>
        <w:pStyle w:val="paragraph"/>
        <w:spacing w:before="0" w:beforeAutospacing="off" w:after="0" w:afterAutospacing="off" w:line="480" w:lineRule="auto"/>
        <w:ind w:left="720"/>
        <w:textAlignment w:val="baseline"/>
        <w:rPr>
          <w:rStyle w:val="normaltextrun"/>
          <w:rFonts w:ascii="Arial" w:hAnsi="Arial" w:cs="Arial"/>
          <w:i w:val="1"/>
          <w:iCs w:val="1"/>
        </w:rPr>
      </w:pPr>
      <w:r w:rsidRPr="5E8E0D81" w:rsidR="00386336">
        <w:rPr>
          <w:rStyle w:val="normaltextrun"/>
          <w:rFonts w:ascii="Arial" w:hAnsi="Arial" w:cs="Arial"/>
        </w:rPr>
        <w:t>H</w:t>
      </w:r>
      <w:r w:rsidRPr="5E8E0D81" w:rsidR="00FE3689">
        <w:rPr>
          <w:rStyle w:val="normaltextrun"/>
          <w:rFonts w:ascii="Arial" w:hAnsi="Arial" w:cs="Arial"/>
        </w:rPr>
        <w:t>2</w:t>
      </w:r>
      <w:r w:rsidRPr="5E8E0D81" w:rsidR="00DC198D">
        <w:rPr>
          <w:rStyle w:val="normaltextrun"/>
          <w:rFonts w:ascii="Arial" w:hAnsi="Arial" w:cs="Arial"/>
        </w:rPr>
        <w:t xml:space="preserve">. </w:t>
      </w:r>
      <w:r w:rsidRPr="5E8E0D81" w:rsidR="0095555F">
        <w:rPr>
          <w:rStyle w:val="normaltextrun"/>
          <w:rFonts w:ascii="Arial" w:hAnsi="Arial" w:cs="Arial"/>
        </w:rPr>
        <w:t xml:space="preserve">AFFC </w:t>
      </w:r>
      <w:r w:rsidRPr="5E8E0D81" w:rsidR="0095555F">
        <w:rPr>
          <w:rStyle w:val="normaltextrun"/>
          <w:rFonts w:ascii="Arial" w:hAnsi="Arial" w:cs="Arial"/>
          <w:i w:val="1"/>
          <w:iCs w:val="1"/>
        </w:rPr>
        <w:t xml:space="preserve">Explanatory </w:t>
      </w:r>
      <w:r w:rsidRPr="5E8E0D81" w:rsidR="00455196">
        <w:rPr>
          <w:rStyle w:val="normaltextrun"/>
          <w:rFonts w:ascii="Arial" w:hAnsi="Arial" w:cs="Arial"/>
          <w:i w:val="1"/>
          <w:iCs w:val="1"/>
        </w:rPr>
        <w:t>Sheet</w:t>
      </w:r>
      <w:r w:rsidRPr="5E8E0D81" w:rsidR="0095555F">
        <w:rPr>
          <w:rStyle w:val="normaltextrun"/>
          <w:rFonts w:ascii="Arial" w:hAnsi="Arial" w:cs="Arial"/>
          <w:i w:val="1"/>
          <w:iCs w:val="1"/>
        </w:rPr>
        <w:t xml:space="preserve"> C</w:t>
      </w:r>
      <w:r w:rsidRPr="5E8E0D81" w:rsidR="0095555F">
        <w:rPr>
          <w:rStyle w:val="normaltextrun"/>
          <w:rFonts w:ascii="Arial" w:hAnsi="Arial" w:cs="Arial"/>
          <w:i w:val="1"/>
          <w:iCs w:val="1"/>
        </w:rPr>
        <w:t>hapter 2</w:t>
      </w:r>
      <w:r w:rsidRPr="5E8E0D81" w:rsidR="00B85A24">
        <w:rPr>
          <w:rStyle w:val="normaltextrun"/>
          <w:rFonts w:ascii="Arial" w:hAnsi="Arial" w:cs="Arial"/>
          <w:i w:val="1"/>
          <w:iCs w:val="1"/>
        </w:rPr>
        <w:t>:</w:t>
      </w:r>
      <w:r w:rsidRPr="5E8E0D81" w:rsidR="0095555F">
        <w:rPr>
          <w:rStyle w:val="normaltextrun"/>
          <w:rFonts w:ascii="Arial" w:hAnsi="Arial" w:cs="Arial"/>
          <w:i w:val="1"/>
          <w:iCs w:val="1"/>
        </w:rPr>
        <w:t xml:space="preserve"> By, For and With Francophone Women </w:t>
      </w:r>
    </w:p>
    <w:p w:rsidR="00455196" w:rsidP="19E58469" w:rsidRDefault="00386336" w14:paraId="79DEE4D8" w14:textId="106CA0EB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normaltextrun"/>
          <w:rFonts w:ascii="Arial" w:hAnsi="Arial" w:cs="Arial"/>
          <w:i/>
          <w:iCs/>
        </w:rPr>
      </w:pPr>
      <w:r>
        <w:rPr>
          <w:rStyle w:val="normaltextrun"/>
          <w:rFonts w:ascii="Arial" w:hAnsi="Arial" w:cs="Arial"/>
        </w:rPr>
        <w:t>H</w:t>
      </w:r>
      <w:r w:rsidR="00FE3689">
        <w:rPr>
          <w:rStyle w:val="normaltextrun"/>
          <w:rFonts w:ascii="Arial" w:hAnsi="Arial" w:cs="Arial"/>
        </w:rPr>
        <w:t>3</w:t>
      </w:r>
      <w:r w:rsidR="00455196">
        <w:rPr>
          <w:rStyle w:val="normaltextrun"/>
          <w:rFonts w:ascii="Arial" w:hAnsi="Arial" w:cs="Arial"/>
        </w:rPr>
        <w:t xml:space="preserve">. AFFC </w:t>
      </w:r>
      <w:r w:rsidR="00B85A24">
        <w:rPr>
          <w:rStyle w:val="normaltextrun"/>
          <w:rFonts w:ascii="Arial" w:hAnsi="Arial" w:cs="Arial"/>
          <w:i/>
          <w:iCs/>
        </w:rPr>
        <w:t xml:space="preserve">Explanatory Sheet Chapter 4: Immigration Process </w:t>
      </w:r>
    </w:p>
    <w:p w:rsidR="00B85A24" w:rsidP="19E58469" w:rsidRDefault="00386336" w14:paraId="1A6D7793" w14:textId="0E76271F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normaltextrun"/>
          <w:rFonts w:ascii="Arial" w:hAnsi="Arial" w:cs="Arial"/>
          <w:i/>
          <w:iCs/>
        </w:rPr>
      </w:pPr>
      <w:r>
        <w:rPr>
          <w:rStyle w:val="normaltextrun"/>
          <w:rFonts w:ascii="Arial" w:hAnsi="Arial" w:cs="Arial"/>
        </w:rPr>
        <w:t>H</w:t>
      </w:r>
      <w:r w:rsidR="00FE3689">
        <w:rPr>
          <w:rStyle w:val="normaltextrun"/>
          <w:rFonts w:ascii="Arial" w:hAnsi="Arial" w:cs="Arial"/>
        </w:rPr>
        <w:t>4</w:t>
      </w:r>
      <w:r w:rsidR="00B85A24">
        <w:rPr>
          <w:rStyle w:val="normaltextrun"/>
          <w:rFonts w:ascii="Arial" w:hAnsi="Arial" w:cs="Arial"/>
        </w:rPr>
        <w:t xml:space="preserve">. AFFC </w:t>
      </w:r>
      <w:r w:rsidR="00B85A24">
        <w:rPr>
          <w:rStyle w:val="normaltextrun"/>
          <w:rFonts w:ascii="Arial" w:hAnsi="Arial" w:cs="Arial"/>
          <w:i/>
          <w:iCs/>
        </w:rPr>
        <w:t xml:space="preserve">Explanatory Sheet Chapter 9: Employment Integration </w:t>
      </w:r>
    </w:p>
    <w:p w:rsidRPr="00DD7485" w:rsidR="00DD7485" w:rsidP="19E58469" w:rsidRDefault="00386336" w14:paraId="41253D01" w14:textId="32D092ED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normaltextrun"/>
          <w:rFonts w:ascii="Arial" w:hAnsi="Arial" w:cs="Arial"/>
          <w:i/>
          <w:iCs/>
        </w:rPr>
      </w:pPr>
      <w:r>
        <w:rPr>
          <w:rStyle w:val="normaltextrun"/>
          <w:rFonts w:ascii="Arial" w:hAnsi="Arial" w:cs="Arial"/>
        </w:rPr>
        <w:t>H</w:t>
      </w:r>
      <w:r w:rsidR="00FE3689">
        <w:rPr>
          <w:rStyle w:val="normaltextrun"/>
          <w:rFonts w:ascii="Arial" w:hAnsi="Arial" w:cs="Arial"/>
        </w:rPr>
        <w:t>5</w:t>
      </w:r>
      <w:r w:rsidR="00DD7485">
        <w:rPr>
          <w:rStyle w:val="normaltextrun"/>
          <w:rFonts w:ascii="Arial" w:hAnsi="Arial" w:cs="Arial"/>
        </w:rPr>
        <w:t xml:space="preserve">. AFFC </w:t>
      </w:r>
      <w:r w:rsidR="00DD7485">
        <w:rPr>
          <w:rStyle w:val="normaltextrun"/>
          <w:rFonts w:ascii="Arial" w:hAnsi="Arial" w:cs="Arial"/>
          <w:i/>
          <w:iCs/>
        </w:rPr>
        <w:t xml:space="preserve">Explanatory Sheet Chapter 10: Entrepreneurship </w:t>
      </w:r>
    </w:p>
    <w:p w:rsidRPr="0095555F" w:rsidR="00610796" w:rsidP="19E58469" w:rsidRDefault="00610796" w14:paraId="46A54E59" w14:textId="493DB0F7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normaltextrun"/>
          <w:rFonts w:ascii="Arial" w:hAnsi="Arial" w:cs="Arial"/>
        </w:rPr>
      </w:pPr>
    </w:p>
    <w:p w:rsidRPr="0095555F" w:rsidR="00610796" w:rsidP="00610796" w:rsidRDefault="00610796" w14:paraId="2B835018" w14:textId="77777777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hAnsi="Arial" w:cs="Arial"/>
        </w:rPr>
      </w:pPr>
    </w:p>
    <w:p w:rsidRPr="0095555F" w:rsidR="00E52190" w:rsidP="00E52190" w:rsidRDefault="00E52190" w14:paraId="6D51121B" w14:textId="77777777">
      <w:pPr>
        <w:pStyle w:val="paragraph"/>
        <w:spacing w:before="0" w:beforeAutospacing="0" w:after="0" w:afterAutospacing="0" w:line="480" w:lineRule="auto"/>
        <w:ind w:left="360"/>
        <w:textAlignment w:val="baseline"/>
        <w:rPr>
          <w:rFonts w:ascii="Arial" w:hAnsi="Arial" w:cs="Arial"/>
        </w:rPr>
      </w:pPr>
    </w:p>
    <w:p w:rsidRPr="0095555F" w:rsidR="002C267F" w:rsidP="00691A75" w:rsidRDefault="002C267F" w14:paraId="0FA8A9ED" w14:textId="77777777"/>
    <w:sectPr w:rsidRPr="0095555F" w:rsidR="002C267F" w:rsidSect="005A202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orient="portrait"/>
      <w:pgMar w:top="1800" w:right="180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KM" w:author="Maxwell-Campagna, Katia KM [NC]" w:date="2025-11-06T08:46:00Z" w:id="0">
    <w:p w:rsidR="004A36A0" w:rsidP="004A36A0" w:rsidRDefault="004A36A0" w14:paraId="2554D1F8" w14:textId="77777777">
      <w:pPr>
        <w:pStyle w:val="CommentText"/>
      </w:pPr>
      <w:r>
        <w:rPr>
          <w:rStyle w:val="CommentReference"/>
        </w:rPr>
        <w:annotationRef/>
      </w:r>
      <w:r>
        <w:t>Translation pending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554D1F8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F4640BE" w16cex:dateUtc="2025-11-06T13:46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554D1F8" w16cid:durableId="0F4640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51368" w:rsidP="005A2022" w:rsidRDefault="00A51368" w14:paraId="030544FE" w14:textId="77777777">
      <w:r>
        <w:separator/>
      </w:r>
    </w:p>
  </w:endnote>
  <w:endnote w:type="continuationSeparator" w:id="0">
    <w:p w:rsidR="00A51368" w:rsidP="005A2022" w:rsidRDefault="00A51368" w14:paraId="01536FE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2022" w:rsidP="005A2022" w:rsidRDefault="005A2022" w14:paraId="683A0BD1" w14:textId="77777777">
    <w:pPr>
      <w:pStyle w:val="Footer"/>
      <w:framePr w:wrap="around" w:hAnchor="margin" w:v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2022" w:rsidRDefault="005A2022" w14:paraId="15E44D3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Pr="006F08B3" w:rsidR="005A2022" w:rsidP="005A2022" w:rsidRDefault="005A2022" w14:paraId="5C4F1A78" w14:textId="77777777">
    <w:pPr>
      <w:pStyle w:val="Footer"/>
      <w:framePr w:w="12240" w:wrap="around" w:hAnchor="page" w:vAnchor="text" w:x="1" w:y="537"/>
      <w:jc w:val="center"/>
      <w:rPr>
        <w:rStyle w:val="PageNumber"/>
        <w:rFonts w:ascii="Century Gothic" w:hAnsi="Century Gothic"/>
        <w:b/>
        <w:bCs/>
        <w:color w:val="808080"/>
      </w:rPr>
    </w:pPr>
    <w:r w:rsidRPr="006F08B3">
      <w:rPr>
        <w:rStyle w:val="PageNumber"/>
        <w:rFonts w:ascii="Century Gothic" w:hAnsi="Century Gothic"/>
        <w:b/>
        <w:bCs/>
        <w:color w:val="808080"/>
      </w:rPr>
      <w:fldChar w:fldCharType="begin"/>
    </w:r>
    <w:r w:rsidRPr="006F08B3">
      <w:rPr>
        <w:rStyle w:val="PageNumber"/>
        <w:rFonts w:ascii="Century Gothic" w:hAnsi="Century Gothic"/>
        <w:b/>
        <w:bCs/>
        <w:color w:val="808080"/>
      </w:rPr>
      <w:instrText xml:space="preserve">PAGE  </w:instrTex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separate"/>
    </w:r>
    <w:r w:rsidRPr="006F08B3" w:rsidR="001E58D2">
      <w:rPr>
        <w:rStyle w:val="PageNumber"/>
        <w:rFonts w:ascii="Century Gothic" w:hAnsi="Century Gothic"/>
        <w:b/>
        <w:bCs/>
        <w:noProof/>
        <w:color w:val="808080"/>
      </w:rPr>
      <w:t>2</w: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end"/>
    </w:r>
  </w:p>
  <w:p w:rsidR="005A2022" w:rsidRDefault="005A2022" w14:paraId="61B74EC6" w14:textId="77777777">
    <w:pPr>
      <w:pStyle w:val="Footer"/>
    </w:pPr>
    <w:r>
      <w:rPr>
        <w:noProof/>
        <w:lang w:val="en-US"/>
      </w:rPr>
      <w:drawing>
        <wp:anchor distT="0" distB="0" distL="114300" distR="114300" simplePos="0" relativeHeight="251686914" behindDoc="1" locked="0" layoutInCell="1" allowOverlap="1" wp14:anchorId="4D2F6477" wp14:editId="2E2E06F8">
          <wp:simplePos x="0" y="0"/>
          <wp:positionH relativeFrom="column">
            <wp:posOffset>-914400</wp:posOffset>
          </wp:positionH>
          <wp:positionV relativeFrom="paragraph">
            <wp:posOffset>-393065</wp:posOffset>
          </wp:positionV>
          <wp:extent cx="7772400" cy="1085088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85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3066" w:rsidRDefault="00483066" w14:paraId="3BA5BB7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51368" w:rsidP="005A2022" w:rsidRDefault="00A51368" w14:paraId="3CB13962" w14:textId="77777777">
      <w:r>
        <w:separator/>
      </w:r>
    </w:p>
  </w:footnote>
  <w:footnote w:type="continuationSeparator" w:id="0">
    <w:p w:rsidR="00A51368" w:rsidP="005A2022" w:rsidRDefault="00A51368" w14:paraId="0F506AF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3066" w:rsidRDefault="00483066" w14:paraId="28F05E8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="005A2022" w:rsidRDefault="005A2022" w14:paraId="15A202F5" w14:textId="77777777">
    <w:pPr>
      <w:pStyle w:val="Header"/>
    </w:pPr>
    <w:r>
      <w:rPr>
        <w:noProof/>
        <w:lang w:val="en-US"/>
      </w:rPr>
      <w:drawing>
        <wp:anchor distT="0" distB="0" distL="114300" distR="114300" simplePos="0" relativeHeight="251684866" behindDoc="1" locked="0" layoutInCell="1" allowOverlap="1" wp14:anchorId="27847CFA" wp14:editId="20BB516C">
          <wp:simplePos x="0" y="0"/>
          <wp:positionH relativeFrom="column">
            <wp:posOffset>-914400</wp:posOffset>
          </wp:positionH>
          <wp:positionV relativeFrom="paragraph">
            <wp:posOffset>373380</wp:posOffset>
          </wp:positionV>
          <wp:extent cx="7772400" cy="201168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20116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="005A2022" w:rsidRDefault="005A2022" w14:paraId="0C3E1F51" w14:textId="77777777">
    <w:pPr>
      <w:pStyle w:val="Header"/>
    </w:pPr>
    <w:r>
      <w:rPr>
        <w:noProof/>
        <w:lang w:val="en-US"/>
      </w:rPr>
      <w:drawing>
        <wp:anchor distT="0" distB="0" distL="114300" distR="114300" simplePos="0" relativeHeight="251688962" behindDoc="1" locked="0" layoutInCell="1" allowOverlap="1" wp14:anchorId="36CE147D" wp14:editId="1AF4C253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emple LETTER-S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04209"/>
    <w:multiLevelType w:val="multilevel"/>
    <w:tmpl w:val="16FC3C4C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150935"/>
    <w:multiLevelType w:val="hybridMultilevel"/>
    <w:tmpl w:val="AD843F28"/>
    <w:lvl w:ilvl="0" w:tplc="A47E0DD2">
      <w:start w:val="5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61E9A"/>
    <w:multiLevelType w:val="multilevel"/>
    <w:tmpl w:val="5DAC11F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8A098E"/>
    <w:multiLevelType w:val="hybridMultilevel"/>
    <w:tmpl w:val="827EAB44"/>
    <w:lvl w:ilvl="0" w:tplc="10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62B41"/>
    <w:multiLevelType w:val="multilevel"/>
    <w:tmpl w:val="311A0CAC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300133"/>
    <w:multiLevelType w:val="hybridMultilevel"/>
    <w:tmpl w:val="AEF69A64"/>
    <w:lvl w:ilvl="0" w:tplc="0394A894">
      <w:start w:val="5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D3C9D"/>
    <w:multiLevelType w:val="multilevel"/>
    <w:tmpl w:val="260E705E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0176A0"/>
    <w:multiLevelType w:val="multilevel"/>
    <w:tmpl w:val="3C9E0DB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A1480A"/>
    <w:multiLevelType w:val="hybridMultilevel"/>
    <w:tmpl w:val="860ACFBC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850735"/>
    <w:multiLevelType w:val="hybridMultilevel"/>
    <w:tmpl w:val="3C20E962"/>
    <w:lvl w:ilvl="0" w:tplc="FA44BB9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B25E1"/>
    <w:multiLevelType w:val="hybridMultilevel"/>
    <w:tmpl w:val="C4A45970"/>
    <w:lvl w:ilvl="0" w:tplc="10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0B0896"/>
    <w:multiLevelType w:val="hybridMultilevel"/>
    <w:tmpl w:val="8AF44270"/>
    <w:lvl w:ilvl="0" w:tplc="3F121C2E">
      <w:start w:val="7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05FC5"/>
    <w:multiLevelType w:val="hybridMultilevel"/>
    <w:tmpl w:val="A4ACECBA"/>
    <w:lvl w:ilvl="0" w:tplc="4F34CC34">
      <w:start w:val="6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624259">
    <w:abstractNumId w:val="8"/>
  </w:num>
  <w:num w:numId="2" w16cid:durableId="865212654">
    <w:abstractNumId w:val="3"/>
  </w:num>
  <w:num w:numId="3" w16cid:durableId="988091949">
    <w:abstractNumId w:val="7"/>
  </w:num>
  <w:num w:numId="4" w16cid:durableId="1601180847">
    <w:abstractNumId w:val="2"/>
  </w:num>
  <w:num w:numId="5" w16cid:durableId="373311364">
    <w:abstractNumId w:val="6"/>
  </w:num>
  <w:num w:numId="6" w16cid:durableId="1580560217">
    <w:abstractNumId w:val="0"/>
  </w:num>
  <w:num w:numId="7" w16cid:durableId="1118337133">
    <w:abstractNumId w:val="4"/>
  </w:num>
  <w:num w:numId="8" w16cid:durableId="993682548">
    <w:abstractNumId w:val="9"/>
  </w:num>
  <w:num w:numId="9" w16cid:durableId="2105027752">
    <w:abstractNumId w:val="10"/>
  </w:num>
  <w:num w:numId="10" w16cid:durableId="1142310269">
    <w:abstractNumId w:val="11"/>
  </w:num>
  <w:num w:numId="11" w16cid:durableId="1523860017">
    <w:abstractNumId w:val="5"/>
  </w:num>
  <w:num w:numId="12" w16cid:durableId="532304682">
    <w:abstractNumId w:val="12"/>
  </w:num>
  <w:num w:numId="13" w16cid:durableId="61355733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xwell-Campagna, Katia KM [NC]">
    <w15:presenceInfo w15:providerId="AD" w15:userId="S::katia.maxwellcampagna@hrsdc-rhdcc.gc.ca::6cb7fb5f-a180-4506-88e6-12ac67f58f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1"/>
  </w:docVars>
  <w:rsids>
    <w:rsidRoot w:val="0082125C"/>
    <w:rsid w:val="00001142"/>
    <w:rsid w:val="00003928"/>
    <w:rsid w:val="00003A50"/>
    <w:rsid w:val="0001115A"/>
    <w:rsid w:val="00011E40"/>
    <w:rsid w:val="00045BBF"/>
    <w:rsid w:val="000509B4"/>
    <w:rsid w:val="00063D11"/>
    <w:rsid w:val="0008561A"/>
    <w:rsid w:val="00092FB5"/>
    <w:rsid w:val="000D247A"/>
    <w:rsid w:val="000F353A"/>
    <w:rsid w:val="000F3DDD"/>
    <w:rsid w:val="00102650"/>
    <w:rsid w:val="0011660B"/>
    <w:rsid w:val="00117528"/>
    <w:rsid w:val="00122F9D"/>
    <w:rsid w:val="001407E6"/>
    <w:rsid w:val="00145E45"/>
    <w:rsid w:val="00152758"/>
    <w:rsid w:val="00153354"/>
    <w:rsid w:val="00166F7A"/>
    <w:rsid w:val="00170D67"/>
    <w:rsid w:val="001C5300"/>
    <w:rsid w:val="001D26B8"/>
    <w:rsid w:val="001D4E5D"/>
    <w:rsid w:val="001E1F0A"/>
    <w:rsid w:val="001E58D2"/>
    <w:rsid w:val="001F0D25"/>
    <w:rsid w:val="00200FD5"/>
    <w:rsid w:val="0023538C"/>
    <w:rsid w:val="0026313A"/>
    <w:rsid w:val="002A621C"/>
    <w:rsid w:val="002C267F"/>
    <w:rsid w:val="00316BD9"/>
    <w:rsid w:val="00384715"/>
    <w:rsid w:val="00386336"/>
    <w:rsid w:val="003B6F6E"/>
    <w:rsid w:val="003C175B"/>
    <w:rsid w:val="003D4A6F"/>
    <w:rsid w:val="003F060D"/>
    <w:rsid w:val="00412B49"/>
    <w:rsid w:val="00415F90"/>
    <w:rsid w:val="00416FE2"/>
    <w:rsid w:val="0042019A"/>
    <w:rsid w:val="00455196"/>
    <w:rsid w:val="004554B3"/>
    <w:rsid w:val="00460142"/>
    <w:rsid w:val="0046647D"/>
    <w:rsid w:val="00470C54"/>
    <w:rsid w:val="0048109B"/>
    <w:rsid w:val="00483066"/>
    <w:rsid w:val="004A36A0"/>
    <w:rsid w:val="004F001A"/>
    <w:rsid w:val="004F6E67"/>
    <w:rsid w:val="00512027"/>
    <w:rsid w:val="00525F2B"/>
    <w:rsid w:val="00540170"/>
    <w:rsid w:val="005461AD"/>
    <w:rsid w:val="00550F23"/>
    <w:rsid w:val="005548FB"/>
    <w:rsid w:val="00562758"/>
    <w:rsid w:val="005A2022"/>
    <w:rsid w:val="005C4BB1"/>
    <w:rsid w:val="005D703E"/>
    <w:rsid w:val="00610796"/>
    <w:rsid w:val="00623533"/>
    <w:rsid w:val="0064093F"/>
    <w:rsid w:val="00672DA8"/>
    <w:rsid w:val="00684024"/>
    <w:rsid w:val="00691A75"/>
    <w:rsid w:val="006A0034"/>
    <w:rsid w:val="006C613D"/>
    <w:rsid w:val="006D1AE6"/>
    <w:rsid w:val="006D4951"/>
    <w:rsid w:val="006F08B3"/>
    <w:rsid w:val="006F0D1E"/>
    <w:rsid w:val="00713E47"/>
    <w:rsid w:val="00721258"/>
    <w:rsid w:val="007255E7"/>
    <w:rsid w:val="00726E91"/>
    <w:rsid w:val="007306C4"/>
    <w:rsid w:val="00744FDB"/>
    <w:rsid w:val="00756CFD"/>
    <w:rsid w:val="007730F4"/>
    <w:rsid w:val="00795111"/>
    <w:rsid w:val="007E6D89"/>
    <w:rsid w:val="00817AA5"/>
    <w:rsid w:val="0082125C"/>
    <w:rsid w:val="008541FC"/>
    <w:rsid w:val="0087104F"/>
    <w:rsid w:val="0087202B"/>
    <w:rsid w:val="008B023D"/>
    <w:rsid w:val="008B0E17"/>
    <w:rsid w:val="008B1962"/>
    <w:rsid w:val="008E59F1"/>
    <w:rsid w:val="008E7625"/>
    <w:rsid w:val="008F5A08"/>
    <w:rsid w:val="00912DB7"/>
    <w:rsid w:val="00952BDF"/>
    <w:rsid w:val="0095555F"/>
    <w:rsid w:val="0099725C"/>
    <w:rsid w:val="009A3506"/>
    <w:rsid w:val="009C10FF"/>
    <w:rsid w:val="009E56B5"/>
    <w:rsid w:val="009F446B"/>
    <w:rsid w:val="009F787F"/>
    <w:rsid w:val="00A04074"/>
    <w:rsid w:val="00A11BCB"/>
    <w:rsid w:val="00A2587D"/>
    <w:rsid w:val="00A34146"/>
    <w:rsid w:val="00A34F11"/>
    <w:rsid w:val="00A4260F"/>
    <w:rsid w:val="00A51368"/>
    <w:rsid w:val="00A734B3"/>
    <w:rsid w:val="00A73AB7"/>
    <w:rsid w:val="00A9241F"/>
    <w:rsid w:val="00AA0CFC"/>
    <w:rsid w:val="00AA765C"/>
    <w:rsid w:val="00AD024B"/>
    <w:rsid w:val="00AE15FA"/>
    <w:rsid w:val="00B2038B"/>
    <w:rsid w:val="00B2798D"/>
    <w:rsid w:val="00B56C5D"/>
    <w:rsid w:val="00B65157"/>
    <w:rsid w:val="00B85A24"/>
    <w:rsid w:val="00B92202"/>
    <w:rsid w:val="00C021AF"/>
    <w:rsid w:val="00C16FDE"/>
    <w:rsid w:val="00C57BC9"/>
    <w:rsid w:val="00C776CA"/>
    <w:rsid w:val="00C84494"/>
    <w:rsid w:val="00C87C6D"/>
    <w:rsid w:val="00C93EEB"/>
    <w:rsid w:val="00CC620E"/>
    <w:rsid w:val="00CE3A1B"/>
    <w:rsid w:val="00D00D8A"/>
    <w:rsid w:val="00D12D8D"/>
    <w:rsid w:val="00D1664B"/>
    <w:rsid w:val="00D24E14"/>
    <w:rsid w:val="00D41BC5"/>
    <w:rsid w:val="00D844D0"/>
    <w:rsid w:val="00D8553A"/>
    <w:rsid w:val="00DB1E67"/>
    <w:rsid w:val="00DC198D"/>
    <w:rsid w:val="00DD288A"/>
    <w:rsid w:val="00DD7485"/>
    <w:rsid w:val="00DE53ED"/>
    <w:rsid w:val="00E03976"/>
    <w:rsid w:val="00E24A1B"/>
    <w:rsid w:val="00E32D01"/>
    <w:rsid w:val="00E369CD"/>
    <w:rsid w:val="00E52190"/>
    <w:rsid w:val="00E673BE"/>
    <w:rsid w:val="00E8536C"/>
    <w:rsid w:val="00EA5452"/>
    <w:rsid w:val="00EB19AA"/>
    <w:rsid w:val="00ED5D58"/>
    <w:rsid w:val="00EF68FF"/>
    <w:rsid w:val="00F01BC7"/>
    <w:rsid w:val="00F02189"/>
    <w:rsid w:val="00F23FD5"/>
    <w:rsid w:val="00F37538"/>
    <w:rsid w:val="00F43B3B"/>
    <w:rsid w:val="00F639E7"/>
    <w:rsid w:val="00F768F9"/>
    <w:rsid w:val="00F917A5"/>
    <w:rsid w:val="00FB00C1"/>
    <w:rsid w:val="00FB3B55"/>
    <w:rsid w:val="00FB543A"/>
    <w:rsid w:val="00FE00F8"/>
    <w:rsid w:val="00FE2FC4"/>
    <w:rsid w:val="00FE3689"/>
    <w:rsid w:val="04BAA659"/>
    <w:rsid w:val="0841D511"/>
    <w:rsid w:val="117274B5"/>
    <w:rsid w:val="19E58469"/>
    <w:rsid w:val="20FFAB85"/>
    <w:rsid w:val="24DB72BF"/>
    <w:rsid w:val="339C19B9"/>
    <w:rsid w:val="3856C2CB"/>
    <w:rsid w:val="3AE9DDF5"/>
    <w:rsid w:val="41B74F74"/>
    <w:rsid w:val="444F63FF"/>
    <w:rsid w:val="4AD21832"/>
    <w:rsid w:val="51359A72"/>
    <w:rsid w:val="5E8E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0CCD95"/>
  <w14:defaultImageDpi w14:val="300"/>
  <w15:docId w15:val="{FA064FA6-8CF9-47D5-9960-A47C0655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022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8E0022" w:themeColor="accent1" w:themeShade="B5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2022"/>
    <w:rPr>
      <w:rFonts w:asciiTheme="majorHAnsi" w:hAnsiTheme="majorHAnsi" w:eastAsiaTheme="majorEastAsia" w:cstheme="majorBidi"/>
      <w:b/>
      <w:bCs/>
      <w:color w:val="8E0022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A2022"/>
  </w:style>
  <w:style w:type="paragraph" w:styleId="Footer">
    <w:name w:val="footer"/>
    <w:basedOn w:val="Normal"/>
    <w:link w:val="Foot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A2022"/>
  </w:style>
  <w:style w:type="paragraph" w:styleId="BalloonText">
    <w:name w:val="Balloon Text"/>
    <w:basedOn w:val="Normal"/>
    <w:link w:val="BalloonTextChar"/>
    <w:uiPriority w:val="99"/>
    <w:semiHidden/>
    <w:unhideWhenUsed/>
    <w:rsid w:val="005A2022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A202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5A2022"/>
  </w:style>
  <w:style w:type="character" w:styleId="CommentReference">
    <w:name w:val="annotation reference"/>
    <w:basedOn w:val="DefaultParagraphFont"/>
    <w:uiPriority w:val="99"/>
    <w:semiHidden/>
    <w:unhideWhenUsed/>
    <w:rsid w:val="001D26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26B8"/>
    <w:pPr>
      <w:spacing w:after="160"/>
    </w:pPr>
    <w:rPr>
      <w:sz w:val="20"/>
      <w:szCs w:val="20"/>
      <w:lang w:val="en-US" w:eastAsia="ja-JP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D26B8"/>
    <w:rPr>
      <w:sz w:val="20"/>
      <w:szCs w:val="20"/>
      <w:lang w:val="en-US" w:eastAsia="ja-JP"/>
    </w:rPr>
  </w:style>
  <w:style w:type="table" w:styleId="TableGrid">
    <w:name w:val="Table Grid"/>
    <w:basedOn w:val="TableNormal"/>
    <w:uiPriority w:val="59"/>
    <w:rsid w:val="004664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basedOn w:val="DefaultParagraphFont"/>
    <w:uiPriority w:val="22"/>
    <w:qFormat/>
    <w:rsid w:val="00AE15FA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41F"/>
    <w:pPr>
      <w:spacing w:after="0"/>
    </w:pPr>
    <w:rPr>
      <w:b/>
      <w:bCs/>
      <w:lang w:val="en-CA" w:eastAsia="en-U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9241F"/>
    <w:rPr>
      <w:b/>
      <w:bCs/>
      <w:sz w:val="20"/>
      <w:szCs w:val="20"/>
      <w:lang w:val="en-US" w:eastAsia="ja-JP"/>
    </w:rPr>
  </w:style>
  <w:style w:type="paragraph" w:styleId="paragraph" w:customStyle="1">
    <w:name w:val="paragraph"/>
    <w:basedOn w:val="Normal"/>
    <w:rsid w:val="00691A75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CA"/>
    </w:rPr>
  </w:style>
  <w:style w:type="character" w:styleId="normaltextrun" w:customStyle="1">
    <w:name w:val="normaltextrun"/>
    <w:basedOn w:val="DefaultParagraphFont"/>
    <w:rsid w:val="00691A75"/>
  </w:style>
  <w:style w:type="character" w:styleId="eop" w:customStyle="1">
    <w:name w:val="eop"/>
    <w:basedOn w:val="DefaultParagraphFont"/>
    <w:rsid w:val="00691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7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9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8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014gc.sharepoint.com/sites/LO_PartieVII-PartVII_OL/CELOOLCE/1.%20Annual%20Dialogue%20Days/2025-2026/Administration/TEMPLATE%20LETTER_ESDC.dotx?OR=81dd2b71-fb82-4b33-ac71-fed46bf0f87a&amp;CID=f467d6a1-5007-a000-9442-e69a5a31792f&amp;CT=1762351631912" TargetMode="External"/></Relationships>
</file>

<file path=word/theme/theme1.xml><?xml version="1.0" encoding="utf-8"?>
<a:theme xmlns:a="http://schemas.openxmlformats.org/drawingml/2006/main" name="ESDC - Colour 1">
  <a:themeElements>
    <a:clrScheme name="ESDC - Colour 1">
      <a:dk1>
        <a:srgbClr val="000000"/>
      </a:dk1>
      <a:lt1>
        <a:sysClr val="window" lastClr="FFFFFF"/>
      </a:lt1>
      <a:dk2>
        <a:srgbClr val="188394"/>
      </a:dk2>
      <a:lt2>
        <a:srgbClr val="96D9DC"/>
      </a:lt2>
      <a:accent1>
        <a:srgbClr val="C90031"/>
      </a:accent1>
      <a:accent2>
        <a:srgbClr val="DE5372"/>
      </a:accent2>
      <a:accent3>
        <a:srgbClr val="4CA28D"/>
      </a:accent3>
      <a:accent4>
        <a:srgbClr val="87C6B6"/>
      </a:accent4>
      <a:accent5>
        <a:srgbClr val="DD5B49"/>
      </a:accent5>
      <a:accent6>
        <a:srgbClr val="E99586"/>
      </a:accent6>
      <a:hlink>
        <a:srgbClr val="0000FF"/>
      </a:hlink>
      <a:folHlink>
        <a:srgbClr val="96D9D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XPJTHXDMYTKC-1148532594-24188</_dlc_DocId>
    <_dlc_DocIdUrl xmlns="4737b361-35a6-4908-86d4-6df482422a04">
      <Url>https://014gc.sharepoint.com/sites/LO_PartieVII-PartVII_OL/_layouts/15/DocIdRedir.aspx?ID=XPJTHXDMYTKC-1148532594-24188</Url>
      <Description>XPJTHXDMYTKC-1148532594-24188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7042B4C-3F85-834D-B186-C5DBDA9B4A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B87C66-5CAC-490C-9EFC-4F313E3D7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37b361-35a6-4908-86d4-6df482422a04"/>
    <ds:schemaRef ds:uri="bec98ab0-c939-49a1-bdf8-a824b6abe8d9"/>
    <ds:schemaRef ds:uri="f76aaf80-9812-406c-9dd3-ccb851cf3a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6AACAF-869F-415B-B861-C6C6AA18809B}">
  <ds:schemaRefs>
    <ds:schemaRef ds:uri="http://schemas.microsoft.com/office/2006/metadata/properties"/>
    <ds:schemaRef ds:uri="http://schemas.microsoft.com/office/infopath/2007/PartnerControls"/>
    <ds:schemaRef ds:uri="bec98ab0-c939-49a1-bdf8-a824b6abe8d9"/>
    <ds:schemaRef ds:uri="http://schemas.microsoft.com/sharepoint/v3"/>
    <ds:schemaRef ds:uri="f76aaf80-9812-406c-9dd3-ccb851cf3a75"/>
    <ds:schemaRef ds:uri="4737b361-35a6-4908-86d4-6df482422a04"/>
  </ds:schemaRefs>
</ds:datastoreItem>
</file>

<file path=customXml/itemProps4.xml><?xml version="1.0" encoding="utf-8"?>
<ds:datastoreItem xmlns:ds="http://schemas.openxmlformats.org/officeDocument/2006/customXml" ds:itemID="{6BE47CBA-D7A2-4660-BABE-6E26084A668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9692FBE-BA23-4B00-AEDD-5E2D4B573F3A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TEMPLATE%20LETTER_ESDC.dotx?OR=81dd2b71-fb82-4b33-ac71-fed46bf0f87a&amp;CID=f467d6a1-5007-a000-9442-e69a5a31792f&amp;CT=1762351631912</ap:Template>
  <ap:Application>Microsoft Word for the web</ap:Application>
  <ap:DocSecurity>0</ap:DocSecurity>
  <ap:ScaleCrop>false</ap:ScaleCrop>
  <ap:Company>HRSDC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Maxwell-Campagna, Katia KM [NC]</dc:creator>
  <keywords/>
  <dc:description/>
  <lastModifiedBy>Maxwell-Campagna, Katia KM [NC]</lastModifiedBy>
  <revision>30</revision>
  <dcterms:created xsi:type="dcterms:W3CDTF">2025-11-05T15:08:00.0000000Z</dcterms:created>
  <dcterms:modified xsi:type="dcterms:W3CDTF">2025-11-07T15:56:44.3568968Z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ContentTypeId">
    <vt:lpwstr>0x0101002126B225F5EF9546AB64A814EA414F3D</vt:lpwstr>
  </property>
  <property fmtid="{D5CDD505-2E9C-101B-9397-08002B2CF9AE}" pid="5" name="WorkflowChangePath">
    <vt:lpwstr>7ab30019-3554-4919-b6f6-c90dc74a1bdf,4;</vt:lpwstr>
  </property>
  <property fmtid="{D5CDD505-2E9C-101B-9397-08002B2CF9AE}" pid="6" name="Order">
    <vt:r8>115400</vt:r8>
  </property>
  <property fmtid="{D5CDD505-2E9C-101B-9397-08002B2CF9AE}" pid="7" name="URL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_dlc_DocIdItemGuid">
    <vt:lpwstr>87082d18-3c5c-411a-ab45-5e54c7e844db</vt:lpwstr>
  </property>
  <property fmtid="{D5CDD505-2E9C-101B-9397-08002B2CF9AE}" pid="11" name="MediaServiceImageTags">
    <vt:lpwstr/>
  </property>
</Properties>
</file>